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6724F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496E1D">
        <w:rPr>
          <w:b/>
          <w:sz w:val="28"/>
          <w:szCs w:val="28"/>
          <w:u w:val="single"/>
        </w:rPr>
        <w:t>3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AE700C" w:rsidRDefault="00B6724F" w:rsidP="00943935">
      <w:pPr>
        <w:pStyle w:val="a6"/>
        <w:rPr>
          <w:b/>
          <w:i w:val="0"/>
          <w:sz w:val="36"/>
          <w:szCs w:val="36"/>
        </w:rPr>
      </w:pPr>
      <w:r w:rsidRPr="00AE700C">
        <w:rPr>
          <w:b/>
          <w:i w:val="0"/>
          <w:sz w:val="36"/>
          <w:szCs w:val="36"/>
        </w:rPr>
        <w:t xml:space="preserve">Με λαμπρότητα </w:t>
      </w:r>
      <w:r w:rsidR="000B3C4A" w:rsidRPr="00AE700C">
        <w:rPr>
          <w:b/>
          <w:i w:val="0"/>
          <w:sz w:val="36"/>
          <w:szCs w:val="36"/>
        </w:rPr>
        <w:t xml:space="preserve">πραγματοποιήθηκε </w:t>
      </w:r>
      <w:r w:rsidRPr="00AE700C">
        <w:rPr>
          <w:b/>
          <w:i w:val="0"/>
          <w:sz w:val="36"/>
          <w:szCs w:val="36"/>
        </w:rPr>
        <w:t>ο εορτασμός της</w:t>
      </w:r>
      <w:r w:rsidR="00B734F2" w:rsidRPr="00AE700C">
        <w:rPr>
          <w:b/>
          <w:i w:val="0"/>
          <w:sz w:val="36"/>
          <w:szCs w:val="36"/>
        </w:rPr>
        <w:t xml:space="preserve"> εθνική</w:t>
      </w:r>
      <w:r w:rsidRPr="00AE700C">
        <w:rPr>
          <w:b/>
          <w:i w:val="0"/>
          <w:sz w:val="36"/>
          <w:szCs w:val="36"/>
        </w:rPr>
        <w:t>ς</w:t>
      </w:r>
      <w:r w:rsidR="00B734F2" w:rsidRPr="00AE700C">
        <w:rPr>
          <w:b/>
          <w:i w:val="0"/>
          <w:sz w:val="36"/>
          <w:szCs w:val="36"/>
        </w:rPr>
        <w:t xml:space="preserve"> επ</w:t>
      </w:r>
      <w:r w:rsidRPr="00AE700C">
        <w:rPr>
          <w:b/>
          <w:i w:val="0"/>
          <w:sz w:val="36"/>
          <w:szCs w:val="36"/>
        </w:rPr>
        <w:t xml:space="preserve">ετείου </w:t>
      </w:r>
      <w:r w:rsidR="00B734F2" w:rsidRPr="00AE700C">
        <w:rPr>
          <w:b/>
          <w:i w:val="0"/>
          <w:sz w:val="36"/>
          <w:szCs w:val="36"/>
        </w:rPr>
        <w:t>της 25</w:t>
      </w:r>
      <w:r w:rsidR="00B734F2" w:rsidRPr="00AE700C">
        <w:rPr>
          <w:b/>
          <w:i w:val="0"/>
          <w:sz w:val="36"/>
          <w:szCs w:val="36"/>
          <w:vertAlign w:val="superscript"/>
        </w:rPr>
        <w:t>ης</w:t>
      </w:r>
      <w:r w:rsidR="00B734F2" w:rsidRPr="00AE700C">
        <w:rPr>
          <w:b/>
          <w:i w:val="0"/>
          <w:sz w:val="36"/>
          <w:szCs w:val="36"/>
        </w:rPr>
        <w:t xml:space="preserve"> Μαρτίου 1821</w:t>
      </w:r>
      <w:r w:rsidRPr="00AE700C">
        <w:rPr>
          <w:b/>
          <w:i w:val="0"/>
          <w:sz w:val="36"/>
          <w:szCs w:val="36"/>
        </w:rPr>
        <w:t xml:space="preserve"> στον Δήμο Κόνιτσας. </w:t>
      </w:r>
      <w:r w:rsidR="0073471A" w:rsidRPr="00AE700C">
        <w:rPr>
          <w:b/>
          <w:i w:val="0"/>
          <w:sz w:val="36"/>
          <w:szCs w:val="36"/>
        </w:rPr>
        <w:t xml:space="preserve"> </w:t>
      </w:r>
    </w:p>
    <w:p w:rsidR="00B734F2" w:rsidRPr="00C26920" w:rsidRDefault="00B6724F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Σε κλίμα εθνικής υπερηφάνειας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πραγματοποιήθηκε ο εορτασμός της εθνικής επετείου της 25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vertAlign w:val="superscript"/>
          <w:lang w:eastAsia="el-GR"/>
        </w:rPr>
        <w:t>ης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Μαρτίου 1821 στην Κόνιτσα, 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παρουσία του Γενικού Γραμματέα Δημόσιας Τάξης του Υπουργείου Προστασίας του 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Π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ολίτη κ. Κωνσταντίνου </w:t>
      </w:r>
      <w:proofErr w:type="spellStart"/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Τσουβάλα</w:t>
      </w:r>
      <w:proofErr w:type="spellEnd"/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</w:t>
      </w:r>
      <w:r w:rsidR="000B3C4A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ως 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εκπροσώπου της Κυβέρνησης</w:t>
      </w:r>
      <w:r w:rsidR="00ED54BE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. </w:t>
      </w:r>
    </w:p>
    <w:p w:rsidR="000B3C4A" w:rsidRPr="00C26920" w:rsidRDefault="000B3C4A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Στις 10:00 </w:t>
      </w:r>
      <w:proofErr w:type="spellStart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τελέσθηκε</w:t>
      </w:r>
      <w:proofErr w:type="spellEnd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Θεία Λειτουργία και </w:t>
      </w: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επίσημη Δοξολογία στον Ιερό Ναό του Αγίου Κοσμά του Αιτωλού </w:t>
      </w:r>
      <w:proofErr w:type="spellStart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χοροστατούντος</w:t>
      </w:r>
      <w:proofErr w:type="spellEnd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του </w:t>
      </w:r>
      <w:proofErr w:type="spellStart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Σεβασμιωτάτου</w:t>
      </w:r>
      <w:proofErr w:type="spellEnd"/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Μητροπολίτου Δρυϊνουπόλεως Πωγωνιανής και Κ</w:t>
      </w:r>
      <w:r w:rsidR="00B01459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ονίτσης και στη συνέχεια επιμνημόσυνη δέηση στο 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Μνημείο </w:t>
      </w:r>
      <w:r w:rsidR="00B01459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των Πεσόντων 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έξω από </w:t>
      </w:r>
      <w:r w:rsidR="00B01459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το Δημαρχείο και κατάθεση στεφάνων. Τον πανηγυρικό της ημέρας εκφώνησε ο 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κ. Βασίλειος Χρόνης φιλόλογος του Γυμνασίου Κόνιτσας, ενώ η τελετή έληξε με την ανάκρουση του Εθνικού μας Ύμνου</w:t>
      </w:r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από τη Φιλαρμονική του Δήμου Κόνιτσας «Ελευθέριος Χ. </w:t>
      </w:r>
      <w:proofErr w:type="spellStart"/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Παγγές</w:t>
      </w:r>
      <w:proofErr w:type="spellEnd"/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» και τμήμα </w:t>
      </w:r>
      <w:r w:rsidR="00282AC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στρατιωτών </w:t>
      </w:r>
      <w:r w:rsidR="00AE700C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του 583 Τ.</w:t>
      </w:r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Π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. Ακολούθως, ο Δήμ</w:t>
      </w:r>
      <w:r w:rsidR="00AE700C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αρχ</w:t>
      </w:r>
      <w:r w:rsidR="00DE4F8B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ος Κόνιτσας παρέθεσε δεξίωση για τους πολίτες και τις Αρχές. </w:t>
      </w:r>
    </w:p>
    <w:p w:rsidR="00DE4F8B" w:rsidRPr="00C26920" w:rsidRDefault="00DE4F8B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>Οι εορταστικές εκδηλώσεις κορυφώθηκαν με τη μαθητική και στρατιωτική παρέλαση</w:t>
      </w:r>
      <w:r w:rsid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από τμήμα του 583 Τ.Π. και τμήμα της Εθνοφυλακής</w:t>
      </w:r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, τηρώντας τα προβλεπόμενα μέτρα προστασίας από τον </w:t>
      </w:r>
      <w:proofErr w:type="spellStart"/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val="en-US" w:eastAsia="el-GR"/>
        </w:rPr>
        <w:t>covid</w:t>
      </w:r>
      <w:proofErr w:type="spellEnd"/>
      <w:r w:rsidR="00557DB5"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 19</w:t>
      </w: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. </w:t>
      </w:r>
    </w:p>
    <w:p w:rsidR="000B3C4A" w:rsidRPr="00C26920" w:rsidRDefault="000B3C4A" w:rsidP="000B3C4A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C26920">
        <w:rPr>
          <w:rFonts w:ascii="Verdana" w:hAnsi="Verdana" w:cs="Arial"/>
          <w:color w:val="000000" w:themeColor="text1"/>
          <w:sz w:val="28"/>
          <w:szCs w:val="28"/>
        </w:rPr>
        <w:t>Στην εκδήλωση συμμετείχαν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 xml:space="preserve"> ο Γενικός Γραμματέας Δημόσιας Τάξης του Υπουργείου Προστασίας του Πολίτη Κων/νος </w:t>
      </w:r>
      <w:proofErr w:type="spellStart"/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>Τσουβάλας</w:t>
      </w:r>
      <w:proofErr w:type="spellEnd"/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 xml:space="preserve"> ως εκπρόσωπος της Κυβέρνησης, </w:t>
      </w:r>
      <w:r w:rsidR="00974050">
        <w:rPr>
          <w:rFonts w:ascii="Verdana" w:hAnsi="Verdana" w:cs="Arial"/>
          <w:color w:val="000000" w:themeColor="text1"/>
          <w:sz w:val="28"/>
          <w:szCs w:val="28"/>
        </w:rPr>
        <w:t xml:space="preserve">ο </w:t>
      </w:r>
      <w:proofErr w:type="spellStart"/>
      <w:r w:rsidR="00974050">
        <w:rPr>
          <w:rFonts w:ascii="Verdana" w:hAnsi="Verdana" w:cs="Arial"/>
          <w:color w:val="000000" w:themeColor="text1"/>
          <w:sz w:val="28"/>
          <w:szCs w:val="28"/>
        </w:rPr>
        <w:t>Σεβασμιώτατος</w:t>
      </w:r>
      <w:proofErr w:type="spellEnd"/>
      <w:r w:rsidR="00974050">
        <w:rPr>
          <w:rFonts w:ascii="Verdana" w:hAnsi="Verdana" w:cs="Arial"/>
          <w:color w:val="000000" w:themeColor="text1"/>
          <w:sz w:val="28"/>
          <w:szCs w:val="28"/>
        </w:rPr>
        <w:t xml:space="preserve"> Μητροπολίτης Δρυϊνουπόλεως Πωγωνιανής και Κονίτσης, 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 xml:space="preserve">ο Δήμαρχος Κόνιτσας, ο Διοικητής του Τάγματος Προκαλύψεως Κόνιτσας, ο Διοικητής του Τάγματος Εθνοφυλακής, ο Αστυνομικός Υποδιευθυντής ως 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lastRenderedPageBreak/>
        <w:t xml:space="preserve">εκπρόσωπος της 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>Διεύθυνσης Αστυνομίας Ιωαννίνων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>, ο Διοικητής της Πυροσβεστικής Κόνιτσας</w:t>
      </w:r>
      <w:r w:rsidR="00974050">
        <w:rPr>
          <w:rFonts w:ascii="Verdana" w:hAnsi="Verdana" w:cs="Arial"/>
          <w:color w:val="000000" w:themeColor="text1"/>
          <w:sz w:val="28"/>
          <w:szCs w:val="28"/>
        </w:rPr>
        <w:t xml:space="preserve">, 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>ο</w:t>
      </w:r>
      <w:r w:rsidRPr="00C26920">
        <w:rPr>
          <w:rFonts w:ascii="Verdana" w:hAnsi="Verdana" w:cs="Arial"/>
          <w:color w:val="000000" w:themeColor="text1"/>
          <w:sz w:val="28"/>
          <w:szCs w:val="28"/>
        </w:rPr>
        <w:t>ι Αντιδήμαρχοι Κόνιτσας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 xml:space="preserve"> και ο Πρόεδρος ΚΕΠΑΠΑ</w:t>
      </w:r>
      <w:r w:rsidRPr="00C26920">
        <w:rPr>
          <w:rFonts w:ascii="Verdana" w:hAnsi="Verdana" w:cs="Arial"/>
          <w:color w:val="000000" w:themeColor="text1"/>
          <w:sz w:val="28"/>
          <w:szCs w:val="28"/>
        </w:rPr>
        <w:t>,</w:t>
      </w:r>
      <w:r w:rsidR="00282AC5" w:rsidRPr="00C26920">
        <w:rPr>
          <w:rFonts w:ascii="Verdana" w:hAnsi="Verdana" w:cs="Arial"/>
          <w:color w:val="000000" w:themeColor="text1"/>
          <w:sz w:val="28"/>
          <w:szCs w:val="28"/>
        </w:rPr>
        <w:t xml:space="preserve"> Δημοτικοί Σύμβουλοι, ο Πρόεδρος της Κοινότητας Κόνιτσας</w:t>
      </w:r>
      <w:r w:rsidR="00C26920">
        <w:rPr>
          <w:rFonts w:ascii="Verdana" w:hAnsi="Verdana" w:cs="Arial"/>
          <w:color w:val="000000" w:themeColor="text1"/>
          <w:sz w:val="28"/>
          <w:szCs w:val="28"/>
        </w:rPr>
        <w:t>, εκπρόσωπος του Συνδέσμου Εφέδρων Αξιωματικών Ν. Ιωαννίνων</w:t>
      </w:r>
      <w:r w:rsidR="00C26920" w:rsidRPr="00C26920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Pr="00C26920">
        <w:rPr>
          <w:rFonts w:ascii="Verdana" w:hAnsi="Verdana" w:cs="Arial"/>
          <w:color w:val="000000" w:themeColor="text1"/>
          <w:sz w:val="28"/>
          <w:szCs w:val="28"/>
        </w:rPr>
        <w:t xml:space="preserve">και εκπρόσωποι τοπικών φορέων. </w:t>
      </w:r>
    </w:p>
    <w:p w:rsidR="00ED54BE" w:rsidRDefault="00ED54BE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8F103A" w:rsidRPr="00C26920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  <w:r w:rsidRPr="00C26920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Από το Γραφείο Δημάρχου </w:t>
      </w:r>
      <w:bookmarkStart w:id="0" w:name="_GoBack"/>
      <w:bookmarkEnd w:id="0"/>
    </w:p>
    <w:sectPr w:rsidR="008F103A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EF" w:rsidRDefault="000062EF" w:rsidP="00A936D3">
      <w:pPr>
        <w:spacing w:after="0" w:line="240" w:lineRule="auto"/>
      </w:pPr>
      <w:r>
        <w:separator/>
      </w:r>
    </w:p>
  </w:endnote>
  <w:endnote w:type="continuationSeparator" w:id="0">
    <w:p w:rsidR="000062EF" w:rsidRDefault="000062E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EF" w:rsidRDefault="000062EF" w:rsidP="00A936D3">
      <w:pPr>
        <w:spacing w:after="0" w:line="240" w:lineRule="auto"/>
      </w:pPr>
      <w:r>
        <w:separator/>
      </w:r>
    </w:p>
  </w:footnote>
  <w:footnote w:type="continuationSeparator" w:id="0">
    <w:p w:rsidR="000062EF" w:rsidRDefault="000062E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2022-03-28T08:20:00Z</cp:lastPrinted>
  <dcterms:created xsi:type="dcterms:W3CDTF">2017-10-18T06:12:00Z</dcterms:created>
  <dcterms:modified xsi:type="dcterms:W3CDTF">2022-03-28T09:12:00Z</dcterms:modified>
</cp:coreProperties>
</file>