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0E6E96">
        <w:rPr>
          <w:b/>
          <w:sz w:val="28"/>
          <w:szCs w:val="28"/>
        </w:rPr>
        <w:t>Κόνιτσα 12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940FDB" w:rsidRPr="00123E7C" w:rsidRDefault="000E6E96" w:rsidP="00123E7C">
      <w:pPr>
        <w:pStyle w:val="a6"/>
        <w:rPr>
          <w:rStyle w:val="ac"/>
          <w:iCs/>
          <w:color w:val="5B9BD5" w:themeColor="accent1"/>
          <w:sz w:val="28"/>
          <w:szCs w:val="28"/>
        </w:rPr>
      </w:pPr>
      <w:r w:rsidRPr="00123E7C">
        <w:rPr>
          <w:rStyle w:val="ac"/>
          <w:iCs/>
          <w:color w:val="5B9BD5" w:themeColor="accent1"/>
          <w:sz w:val="28"/>
          <w:szCs w:val="28"/>
        </w:rPr>
        <w:t>Η ΝΕΑΝΙΚΗ  ΧΟΡΩΔΙΑ ΚΑΙ Η ΧΟΡΩΔΙΑ ΕΝΗΛΙΚΩΝ ΤΟΥ ΔΗΜΟΥ ΚΟΝΙΤΣΑΣ ΣΤΟ 1ο ΧΟΡΩΔΙΑΚΟ ΦΕΣΤΙΒΑΛ ΠΕΡΙΦΕΡΕΙΑΚΗΣ ΕΝΟΤΗΤΑΣ ΙΩ</w:t>
      </w:r>
      <w:bookmarkStart w:id="0" w:name="_GoBack"/>
      <w:bookmarkEnd w:id="0"/>
      <w:r w:rsidRPr="00123E7C">
        <w:rPr>
          <w:rStyle w:val="ac"/>
          <w:iCs/>
          <w:color w:val="5B9BD5" w:themeColor="accent1"/>
          <w:sz w:val="28"/>
          <w:szCs w:val="28"/>
        </w:rPr>
        <w:t xml:space="preserve">ΑΝΝΙΝΩΝ </w:t>
      </w:r>
    </w:p>
    <w:p w:rsidR="000E6E96" w:rsidRDefault="007A2779" w:rsidP="000E6E96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E96" w:rsidRPr="007A2779">
        <w:rPr>
          <w:sz w:val="28"/>
          <w:szCs w:val="28"/>
        </w:rPr>
        <w:t xml:space="preserve">Το παρατεταμένο </w:t>
      </w:r>
      <w:r w:rsidR="000E6E96" w:rsidRPr="007A2779">
        <w:rPr>
          <w:sz w:val="28"/>
          <w:szCs w:val="28"/>
        </w:rPr>
        <w:t>χειροκρότημα του κοινού απέσπασαν</w:t>
      </w:r>
      <w:r w:rsidR="000E6E96" w:rsidRPr="007A2779">
        <w:rPr>
          <w:sz w:val="28"/>
          <w:szCs w:val="28"/>
        </w:rPr>
        <w:t xml:space="preserve"> </w:t>
      </w:r>
      <w:r w:rsidR="00123E7C">
        <w:rPr>
          <w:sz w:val="28"/>
          <w:szCs w:val="28"/>
        </w:rPr>
        <w:t>η Νεανική Χορωδία και η Χ</w:t>
      </w:r>
      <w:r w:rsidR="000E6E96" w:rsidRPr="007A2779">
        <w:rPr>
          <w:sz w:val="28"/>
          <w:szCs w:val="28"/>
        </w:rPr>
        <w:t>ορωδία</w:t>
      </w:r>
      <w:r w:rsidR="00123E7C">
        <w:rPr>
          <w:sz w:val="28"/>
          <w:szCs w:val="28"/>
        </w:rPr>
        <w:t xml:space="preserve"> Ε</w:t>
      </w:r>
      <w:r w:rsidR="000E6E96" w:rsidRPr="007A2779">
        <w:rPr>
          <w:sz w:val="28"/>
          <w:szCs w:val="28"/>
        </w:rPr>
        <w:t>νηλίκων του Δήμου Κόνιτσας</w:t>
      </w:r>
      <w:r>
        <w:rPr>
          <w:sz w:val="28"/>
          <w:szCs w:val="28"/>
        </w:rPr>
        <w:t xml:space="preserve"> υπό την καθοδήγηση του μαέστρου Γιάννη Γαλίτη</w:t>
      </w:r>
      <w:r w:rsidR="000E6E96" w:rsidRPr="007A2779">
        <w:rPr>
          <w:sz w:val="28"/>
          <w:szCs w:val="28"/>
        </w:rPr>
        <w:t xml:space="preserve"> στο</w:t>
      </w:r>
      <w:r w:rsidRPr="007A2779">
        <w:rPr>
          <w:sz w:val="28"/>
          <w:szCs w:val="28"/>
        </w:rPr>
        <w:t xml:space="preserve"> </w:t>
      </w:r>
      <w:r w:rsidR="00123E7C">
        <w:rPr>
          <w:sz w:val="28"/>
          <w:szCs w:val="28"/>
        </w:rPr>
        <w:t>1</w:t>
      </w:r>
      <w:r w:rsidR="00123E7C" w:rsidRPr="00123E7C">
        <w:rPr>
          <w:sz w:val="28"/>
          <w:szCs w:val="28"/>
          <w:vertAlign w:val="superscript"/>
        </w:rPr>
        <w:t>ο</w:t>
      </w:r>
      <w:r w:rsidR="00123E7C">
        <w:rPr>
          <w:sz w:val="28"/>
          <w:szCs w:val="28"/>
        </w:rPr>
        <w:t xml:space="preserve"> </w:t>
      </w:r>
      <w:r w:rsidRPr="007A2779">
        <w:rPr>
          <w:iCs/>
          <w:sz w:val="28"/>
          <w:szCs w:val="28"/>
        </w:rPr>
        <w:t>Χορωδιακό Φεστιβάλ Πε</w:t>
      </w:r>
      <w:r w:rsidRPr="007A2779">
        <w:rPr>
          <w:iCs/>
          <w:sz w:val="28"/>
          <w:szCs w:val="28"/>
        </w:rPr>
        <w:t>ριφερειακής Ενότητας Ιωαννίνων</w:t>
      </w:r>
      <w:r>
        <w:rPr>
          <w:iCs/>
          <w:sz w:val="28"/>
          <w:szCs w:val="28"/>
        </w:rPr>
        <w:t>,</w:t>
      </w:r>
      <w:r w:rsidRPr="007A2779">
        <w:rPr>
          <w:iCs/>
          <w:sz w:val="28"/>
          <w:szCs w:val="28"/>
        </w:rPr>
        <w:t xml:space="preserve"> που </w:t>
      </w:r>
      <w:r w:rsidRPr="007A2779">
        <w:rPr>
          <w:iCs/>
          <w:sz w:val="28"/>
          <w:szCs w:val="28"/>
        </w:rPr>
        <w:t>πραγματοποιήθηκε</w:t>
      </w:r>
      <w:r w:rsidRPr="007A2779">
        <w:rPr>
          <w:iCs/>
          <w:sz w:val="28"/>
          <w:szCs w:val="28"/>
        </w:rPr>
        <w:t xml:space="preserve"> το </w:t>
      </w:r>
      <w:r w:rsidRPr="007A2779">
        <w:rPr>
          <w:iCs/>
          <w:sz w:val="28"/>
          <w:szCs w:val="28"/>
        </w:rPr>
        <w:t>Σαββατοκύριακο 10-11 Σεπτεμβρίου 2022 στην κεντρική πλατεία Ιωαννίνων με τη συμμετοχή δώδεκα χορωδιών και φωνητικών συνόλων</w:t>
      </w:r>
      <w:r w:rsidRPr="007A2779">
        <w:rPr>
          <w:iCs/>
          <w:sz w:val="28"/>
          <w:szCs w:val="28"/>
        </w:rPr>
        <w:t xml:space="preserve">. </w:t>
      </w:r>
      <w:r w:rsidR="000E6E96" w:rsidRPr="007A2779">
        <w:rPr>
          <w:sz w:val="28"/>
          <w:szCs w:val="28"/>
        </w:rPr>
        <w:t xml:space="preserve">Το φεστιβάλ διοργάνωσε η Περιφέρεια Ηπείρου και οι δήμοι της Π.Ε. Ιωαννίνων. </w:t>
      </w:r>
    </w:p>
    <w:p w:rsidR="007A2779" w:rsidRDefault="007A2779" w:rsidP="000E6E96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Στο Φεστιβάλ συμμετείχαν μεταξύ άλλων </w:t>
      </w:r>
      <w:r w:rsidRPr="007A2779">
        <w:rPr>
          <w:sz w:val="28"/>
          <w:szCs w:val="28"/>
        </w:rPr>
        <w:t xml:space="preserve">η Βυζαντινή Χορωδία </w:t>
      </w:r>
      <w:proofErr w:type="spellStart"/>
      <w:r w:rsidRPr="007A2779">
        <w:rPr>
          <w:sz w:val="28"/>
          <w:szCs w:val="28"/>
        </w:rPr>
        <w:t>Κατσαρείου</w:t>
      </w:r>
      <w:proofErr w:type="spellEnd"/>
      <w:r w:rsidRPr="007A2779">
        <w:rPr>
          <w:sz w:val="28"/>
          <w:szCs w:val="28"/>
        </w:rPr>
        <w:t xml:space="preserve"> Σχολής Βυζαντινής και Παραδοσιακής Μουσικής, η Χορωδία Χορευτικού Συλλόγου Μετσόβου, ο Σύλλογος </w:t>
      </w:r>
      <w:proofErr w:type="spellStart"/>
      <w:r w:rsidRPr="007A2779">
        <w:rPr>
          <w:sz w:val="28"/>
          <w:szCs w:val="28"/>
        </w:rPr>
        <w:t>Πωγωνίσιου</w:t>
      </w:r>
      <w:proofErr w:type="spellEnd"/>
      <w:r w:rsidRPr="007A2779">
        <w:rPr>
          <w:sz w:val="28"/>
          <w:szCs w:val="28"/>
        </w:rPr>
        <w:t xml:space="preserve"> Πολυφωνικού Τραγουδιού, το </w:t>
      </w:r>
      <w:proofErr w:type="spellStart"/>
      <w:r w:rsidRPr="007A2779">
        <w:rPr>
          <w:sz w:val="28"/>
          <w:szCs w:val="28"/>
        </w:rPr>
        <w:t>Κιθαριστικό</w:t>
      </w:r>
      <w:proofErr w:type="spellEnd"/>
      <w:r w:rsidRPr="007A2779">
        <w:rPr>
          <w:sz w:val="28"/>
          <w:szCs w:val="28"/>
        </w:rPr>
        <w:t xml:space="preserve"> Σύνολο </w:t>
      </w:r>
      <w:proofErr w:type="spellStart"/>
      <w:r w:rsidRPr="007A2779">
        <w:rPr>
          <w:sz w:val="28"/>
          <w:szCs w:val="28"/>
        </w:rPr>
        <w:t>Ροδοτοπίου</w:t>
      </w:r>
      <w:proofErr w:type="spellEnd"/>
      <w:r w:rsidRPr="007A2779">
        <w:rPr>
          <w:sz w:val="28"/>
          <w:szCs w:val="28"/>
        </w:rPr>
        <w:t xml:space="preserve"> Ιωαννίνων «Η </w:t>
      </w:r>
      <w:proofErr w:type="spellStart"/>
      <w:r w:rsidRPr="007A2779">
        <w:rPr>
          <w:sz w:val="28"/>
          <w:szCs w:val="28"/>
        </w:rPr>
        <w:t>Πασσαρών</w:t>
      </w:r>
      <w:proofErr w:type="spellEnd"/>
      <w:r w:rsidRPr="007A2779">
        <w:rPr>
          <w:sz w:val="28"/>
          <w:szCs w:val="28"/>
        </w:rPr>
        <w:t xml:space="preserve">», το Χορωδιακό Σύνολο «Νέες Τέχνες» Ωδείου </w:t>
      </w:r>
      <w:proofErr w:type="spellStart"/>
      <w:r w:rsidRPr="007A2779">
        <w:rPr>
          <w:sz w:val="28"/>
          <w:szCs w:val="28"/>
        </w:rPr>
        <w:t>Ars</w:t>
      </w:r>
      <w:proofErr w:type="spellEnd"/>
      <w:r w:rsidRPr="007A2779">
        <w:rPr>
          <w:sz w:val="28"/>
          <w:szCs w:val="28"/>
        </w:rPr>
        <w:t xml:space="preserve"> </w:t>
      </w:r>
      <w:proofErr w:type="spellStart"/>
      <w:r w:rsidRPr="007A2779">
        <w:rPr>
          <w:sz w:val="28"/>
          <w:szCs w:val="28"/>
        </w:rPr>
        <w:t>Nova</w:t>
      </w:r>
      <w:proofErr w:type="spellEnd"/>
      <w:r w:rsidRPr="007A2779">
        <w:rPr>
          <w:sz w:val="28"/>
          <w:szCs w:val="28"/>
        </w:rPr>
        <w:t>, η Χορωδία «</w:t>
      </w:r>
      <w:proofErr w:type="spellStart"/>
      <w:r w:rsidRPr="007A2779">
        <w:rPr>
          <w:sz w:val="28"/>
          <w:szCs w:val="28"/>
        </w:rPr>
        <w:t>Ανάσπαλτος</w:t>
      </w:r>
      <w:proofErr w:type="spellEnd"/>
      <w:r w:rsidRPr="007A2779">
        <w:rPr>
          <w:sz w:val="28"/>
          <w:szCs w:val="28"/>
        </w:rPr>
        <w:t xml:space="preserve"> Πατρίδα» Αδελφότητας Ποντίων και Μικρασιατών Ηπείρου, το Ηπειρωτικό Πολυφωνικό Σύνολο Μουσικού Σχολείου Ιωαννίνων «Νικόλαος </w:t>
      </w:r>
      <w:proofErr w:type="spellStart"/>
      <w:r w:rsidRPr="007A2779">
        <w:rPr>
          <w:sz w:val="28"/>
          <w:szCs w:val="28"/>
        </w:rPr>
        <w:t>Δούμας</w:t>
      </w:r>
      <w:proofErr w:type="spellEnd"/>
      <w:r w:rsidRPr="007A2779">
        <w:rPr>
          <w:sz w:val="28"/>
          <w:szCs w:val="28"/>
        </w:rPr>
        <w:t xml:space="preserve">», η Χορωδία </w:t>
      </w:r>
      <w:proofErr w:type="spellStart"/>
      <w:r w:rsidRPr="007A2779">
        <w:rPr>
          <w:sz w:val="28"/>
          <w:szCs w:val="28"/>
        </w:rPr>
        <w:t>Κουτσελιού</w:t>
      </w:r>
      <w:proofErr w:type="spellEnd"/>
      <w:r w:rsidRPr="007A2779">
        <w:rPr>
          <w:sz w:val="28"/>
          <w:szCs w:val="28"/>
        </w:rPr>
        <w:t xml:space="preserve"> «Η παρέα μας», ο Σύλλογος Ηπειρώτικου Πολυφωνικού Τραγουδιού «</w:t>
      </w:r>
      <w:proofErr w:type="spellStart"/>
      <w:r w:rsidRPr="007A2779">
        <w:rPr>
          <w:sz w:val="28"/>
          <w:szCs w:val="28"/>
        </w:rPr>
        <w:t>Ήνορο</w:t>
      </w:r>
      <w:proofErr w:type="spellEnd"/>
      <w:r w:rsidRPr="007A2779">
        <w:rPr>
          <w:sz w:val="28"/>
          <w:szCs w:val="28"/>
        </w:rPr>
        <w:t>» και η Χορωδία Πολιτιστικού Συλλόγου Πλατάνου</w:t>
      </w:r>
      <w:r>
        <w:rPr>
          <w:sz w:val="28"/>
          <w:szCs w:val="28"/>
        </w:rPr>
        <w:t xml:space="preserve">. </w:t>
      </w:r>
    </w:p>
    <w:p w:rsidR="00123E7C" w:rsidRPr="0087310C" w:rsidRDefault="00123E7C" w:rsidP="00A4352F">
      <w:pPr>
        <w:tabs>
          <w:tab w:val="left" w:pos="25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87310C">
        <w:rPr>
          <w:sz w:val="28"/>
          <w:szCs w:val="28"/>
        </w:rPr>
        <w:t>Εκ μέρους του Δήμου στην εκδήλωση παρέστη ο Δήμαρχος Κόνιτσας.</w:t>
      </w:r>
      <w:r>
        <w:rPr>
          <w:sz w:val="28"/>
          <w:szCs w:val="28"/>
        </w:rPr>
        <w:t xml:space="preserve"> Θερμά συγχαρητήρια στους διοργανωτές του Φεστιβάλ, στους συμμετέχοντες και κυρίως στις χορωδίες του Δήμου μας που για μια ακόμα φορά μας έκαναν περήφανους, προσφέροντάς μας </w:t>
      </w:r>
      <w:r w:rsidR="000E6E96" w:rsidRPr="000E6E96">
        <w:rPr>
          <w:sz w:val="28"/>
          <w:szCs w:val="28"/>
        </w:rPr>
        <w:t>μοναδι</w:t>
      </w:r>
      <w:r>
        <w:rPr>
          <w:sz w:val="28"/>
          <w:szCs w:val="28"/>
        </w:rPr>
        <w:t xml:space="preserve">κές στιγμές μουσικής πανδαισίας. </w:t>
      </w:r>
    </w:p>
    <w:p w:rsidR="003F045E" w:rsidRDefault="00940FDB" w:rsidP="00A4352F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>Από το Γραφείο Δημάρχου</w:t>
      </w:r>
    </w:p>
    <w:sectPr w:rsidR="003F045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F6" w:rsidRDefault="001A33F6" w:rsidP="00A936D3">
      <w:pPr>
        <w:spacing w:after="0" w:line="240" w:lineRule="auto"/>
      </w:pPr>
      <w:r>
        <w:separator/>
      </w:r>
    </w:p>
  </w:endnote>
  <w:endnote w:type="continuationSeparator" w:id="0">
    <w:p w:rsidR="001A33F6" w:rsidRDefault="001A33F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F6" w:rsidRDefault="001A33F6" w:rsidP="00A936D3">
      <w:pPr>
        <w:spacing w:after="0" w:line="240" w:lineRule="auto"/>
      </w:pPr>
      <w:r>
        <w:separator/>
      </w:r>
    </w:p>
  </w:footnote>
  <w:footnote w:type="continuationSeparator" w:id="0">
    <w:p w:rsidR="001A33F6" w:rsidRDefault="001A33F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E5255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D0044"/>
    <w:rsid w:val="00AD1852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2022-09-12T09:29:00Z</cp:lastPrinted>
  <dcterms:created xsi:type="dcterms:W3CDTF">2017-10-18T06:12:00Z</dcterms:created>
  <dcterms:modified xsi:type="dcterms:W3CDTF">2022-09-12T09:29:00Z</dcterms:modified>
</cp:coreProperties>
</file>