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62308C">
        <w:rPr>
          <w:b/>
          <w:sz w:val="32"/>
          <w:szCs w:val="32"/>
        </w:rPr>
        <w:t>28</w:t>
      </w:r>
      <w:r w:rsidR="00451E60">
        <w:rPr>
          <w:b/>
          <w:sz w:val="32"/>
          <w:szCs w:val="32"/>
        </w:rPr>
        <w:t>/</w:t>
      </w:r>
      <w:r w:rsidR="001D4880" w:rsidRPr="00776874">
        <w:rPr>
          <w:b/>
          <w:sz w:val="32"/>
          <w:szCs w:val="32"/>
        </w:rPr>
        <w:t>0</w:t>
      </w:r>
      <w:r w:rsidR="00776874">
        <w:rPr>
          <w:b/>
          <w:sz w:val="32"/>
          <w:szCs w:val="32"/>
        </w:rPr>
        <w:t>9</w:t>
      </w:r>
      <w:r w:rsidR="0062308C">
        <w:rPr>
          <w:b/>
          <w:sz w:val="32"/>
          <w:szCs w:val="32"/>
        </w:rPr>
        <w:t>/2023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3D4351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776874" w:rsidRDefault="00776874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776874" w:rsidRPr="00575EC8" w:rsidRDefault="00C05EF0" w:rsidP="00E6422E">
      <w:pPr>
        <w:pStyle w:val="Body"/>
        <w:jc w:val="both"/>
        <w:rPr>
          <w:rFonts w:ascii="Times New Roman" w:hAnsi="Times New Roman" w:cs="Times New Roman"/>
          <w:b/>
          <w:sz w:val="40"/>
          <w:szCs w:val="40"/>
          <w:lang w:val="el-GR"/>
        </w:rPr>
      </w:pPr>
      <w:r>
        <w:rPr>
          <w:rFonts w:ascii="Times New Roman" w:hAnsi="Times New Roman" w:cs="Times New Roman"/>
          <w:b/>
          <w:sz w:val="40"/>
          <w:szCs w:val="40"/>
          <w:lang w:val="el-GR"/>
        </w:rPr>
        <w:t xml:space="preserve">Συγκέντρωση στοιχείων </w:t>
      </w:r>
      <w:r w:rsidR="006E602A">
        <w:rPr>
          <w:rFonts w:ascii="Times New Roman" w:hAnsi="Times New Roman" w:cs="Times New Roman"/>
          <w:b/>
          <w:sz w:val="40"/>
          <w:szCs w:val="40"/>
          <w:lang w:val="el-GR"/>
        </w:rPr>
        <w:t xml:space="preserve">Διαμερισμάτων- </w:t>
      </w:r>
      <w:r>
        <w:rPr>
          <w:rFonts w:ascii="Times New Roman" w:hAnsi="Times New Roman" w:cs="Times New Roman"/>
          <w:b/>
          <w:sz w:val="40"/>
          <w:szCs w:val="40"/>
          <w:lang w:val="el-GR"/>
        </w:rPr>
        <w:t xml:space="preserve">Ενοικιαζόμενων Δωματίων </w:t>
      </w:r>
      <w:r w:rsidR="006E602A">
        <w:rPr>
          <w:rFonts w:ascii="Times New Roman" w:hAnsi="Times New Roman" w:cs="Times New Roman"/>
          <w:b/>
          <w:sz w:val="40"/>
          <w:szCs w:val="40"/>
          <w:lang w:val="el-GR"/>
        </w:rPr>
        <w:t xml:space="preserve">προς διευκόλυνση των σπουδαστών του Δημόσιου ΙΕΚ Κόνιτσας </w:t>
      </w:r>
    </w:p>
    <w:p w:rsidR="00776874" w:rsidRPr="000A11C0" w:rsidRDefault="00776874" w:rsidP="00776874">
      <w:pPr>
        <w:pStyle w:val="Body"/>
        <w:jc w:val="center"/>
        <w:rPr>
          <w:rFonts w:asciiTheme="minorHAnsi" w:hAnsiTheme="minorHAnsi" w:cstheme="minorHAnsi"/>
          <w:sz w:val="28"/>
          <w:szCs w:val="28"/>
          <w:lang w:val="el-GR"/>
        </w:rPr>
      </w:pPr>
    </w:p>
    <w:p w:rsidR="0062308C" w:rsidRPr="0062308C" w:rsidRDefault="0062308C" w:rsidP="0062308C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62308C" w:rsidRPr="0062308C" w:rsidRDefault="0062308C" w:rsidP="0062308C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  <w:r w:rsidRPr="0062308C">
        <w:rPr>
          <w:rFonts w:eastAsia="Times New Roman" w:cstheme="minorHAnsi"/>
          <w:sz w:val="28"/>
          <w:szCs w:val="28"/>
          <w:lang w:eastAsia="el-GR"/>
        </w:rPr>
        <w:t>Συνεχίζει την λειτουργία του το Δ</w:t>
      </w:r>
      <w:r>
        <w:rPr>
          <w:rFonts w:eastAsia="Times New Roman" w:cstheme="minorHAnsi"/>
          <w:sz w:val="28"/>
          <w:szCs w:val="28"/>
          <w:lang w:eastAsia="el-GR"/>
        </w:rPr>
        <w:t>.</w:t>
      </w:r>
      <w:r w:rsidRPr="0062308C">
        <w:rPr>
          <w:rFonts w:eastAsia="Times New Roman" w:cstheme="minorHAnsi"/>
          <w:sz w:val="28"/>
          <w:szCs w:val="28"/>
          <w:lang w:eastAsia="el-GR"/>
        </w:rPr>
        <w:t>ΙΕΚ Κόνιτσας για 4η συνεχόμενη χρονιά</w:t>
      </w: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62308C">
        <w:rPr>
          <w:rFonts w:eastAsia="Times New Roman" w:cstheme="minorHAnsi"/>
          <w:sz w:val="28"/>
          <w:szCs w:val="28"/>
          <w:lang w:eastAsia="el-GR"/>
        </w:rPr>
        <w:t>και αναμένονται σπουδαστές από διάφορα μέρη της πατρίδας μας για να</w:t>
      </w: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62308C">
        <w:rPr>
          <w:rFonts w:eastAsia="Times New Roman" w:cstheme="minorHAnsi"/>
          <w:sz w:val="28"/>
          <w:szCs w:val="28"/>
          <w:lang w:eastAsia="el-GR"/>
        </w:rPr>
        <w:t>εγγραφούν στις νέες ειδικότητες.</w:t>
      </w:r>
    </w:p>
    <w:p w:rsidR="0062308C" w:rsidRPr="0062308C" w:rsidRDefault="0062308C" w:rsidP="0062308C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62308C" w:rsidRDefault="0062308C" w:rsidP="0062308C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  <w:r w:rsidRPr="0062308C">
        <w:rPr>
          <w:rFonts w:eastAsia="Times New Roman" w:cstheme="minorHAnsi"/>
          <w:sz w:val="28"/>
          <w:szCs w:val="28"/>
          <w:lang w:eastAsia="el-GR"/>
        </w:rPr>
        <w:t>Ο Δήμος μας προκειμένου να διευκολύνει την παραμονή κάποιων εξ αυτών</w:t>
      </w: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62308C">
        <w:rPr>
          <w:rFonts w:eastAsia="Times New Roman" w:cstheme="minorHAnsi"/>
          <w:sz w:val="28"/>
          <w:szCs w:val="28"/>
          <w:lang w:eastAsia="el-GR"/>
        </w:rPr>
        <w:t xml:space="preserve">στην πόλη μας, καλεί </w:t>
      </w:r>
      <w:r>
        <w:rPr>
          <w:rFonts w:eastAsia="Times New Roman" w:cstheme="minorHAnsi"/>
          <w:sz w:val="28"/>
          <w:szCs w:val="28"/>
          <w:lang w:eastAsia="el-GR"/>
        </w:rPr>
        <w:t xml:space="preserve">τους </w:t>
      </w:r>
      <w:r w:rsidRPr="0062308C">
        <w:rPr>
          <w:rFonts w:eastAsia="Times New Roman" w:cstheme="minorHAnsi"/>
          <w:sz w:val="28"/>
          <w:szCs w:val="28"/>
          <w:lang w:eastAsia="el-GR"/>
        </w:rPr>
        <w:t xml:space="preserve">συμπολίτες μας  </w:t>
      </w:r>
      <w:r>
        <w:rPr>
          <w:rFonts w:eastAsia="Times New Roman" w:cstheme="minorHAnsi"/>
          <w:sz w:val="28"/>
          <w:szCs w:val="28"/>
          <w:lang w:eastAsia="el-GR"/>
        </w:rPr>
        <w:t xml:space="preserve">που </w:t>
      </w:r>
      <w:r w:rsidRPr="0062308C">
        <w:rPr>
          <w:rFonts w:eastAsia="Times New Roman" w:cstheme="minorHAnsi"/>
          <w:sz w:val="28"/>
          <w:szCs w:val="28"/>
          <w:lang w:eastAsia="el-GR"/>
        </w:rPr>
        <w:t xml:space="preserve">διαθέτουν διαμερίσματα </w:t>
      </w:r>
      <w:r>
        <w:rPr>
          <w:rFonts w:eastAsia="Times New Roman" w:cstheme="minorHAnsi"/>
          <w:sz w:val="28"/>
          <w:szCs w:val="28"/>
          <w:lang w:eastAsia="el-GR"/>
        </w:rPr>
        <w:t>προς ενοικίαση,</w:t>
      </w:r>
      <w:r w:rsidRPr="0062308C">
        <w:rPr>
          <w:rFonts w:eastAsia="Times New Roman" w:cstheme="minorHAnsi"/>
          <w:sz w:val="28"/>
          <w:szCs w:val="28"/>
          <w:lang w:eastAsia="el-GR"/>
        </w:rPr>
        <w:t xml:space="preserve"> να τα δηλώσουν, καλώντας στο Τουριστικό Κέντρο Πληροφόρησης</w:t>
      </w: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62308C">
        <w:rPr>
          <w:rFonts w:eastAsia="Times New Roman" w:cstheme="minorHAnsi"/>
          <w:sz w:val="28"/>
          <w:szCs w:val="28"/>
          <w:lang w:eastAsia="el-GR"/>
        </w:rPr>
        <w:t>στον αριθμό τηλεφώνου: 2655023000 καθημερινά από Δευτέρα ως Παρασκευή</w:t>
      </w: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62308C">
        <w:rPr>
          <w:rFonts w:eastAsia="Times New Roman" w:cstheme="minorHAnsi"/>
          <w:sz w:val="28"/>
          <w:szCs w:val="28"/>
          <w:lang w:eastAsia="el-GR"/>
        </w:rPr>
        <w:t>και ώρες 9:00 - 14:00 ή εναλλακτικά στέλνοντας</w:t>
      </w:r>
      <w:bookmarkStart w:id="0" w:name="_GoBack"/>
      <w:bookmarkEnd w:id="0"/>
      <w:r w:rsidRPr="0062308C">
        <w:rPr>
          <w:rFonts w:eastAsia="Times New Roman" w:cstheme="minorHAnsi"/>
          <w:sz w:val="28"/>
          <w:szCs w:val="28"/>
          <w:lang w:eastAsia="el-GR"/>
        </w:rPr>
        <w:t xml:space="preserve"> e-mail με πληροφορίες για</w:t>
      </w: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62308C">
        <w:rPr>
          <w:rFonts w:eastAsia="Times New Roman" w:cstheme="minorHAnsi"/>
          <w:sz w:val="28"/>
          <w:szCs w:val="28"/>
          <w:lang w:eastAsia="el-GR"/>
        </w:rPr>
        <w:t>το διαμέρισμα, καθώς και αριθμό τηλεφώνου στο </w:t>
      </w:r>
      <w:hyperlink r:id="rId6" w:history="1">
        <w:r w:rsidRPr="0062308C">
          <w:rPr>
            <w:rStyle w:val="-"/>
            <w:rFonts w:eastAsia="Times New Roman" w:cstheme="minorHAnsi"/>
            <w:sz w:val="28"/>
            <w:szCs w:val="28"/>
            <w:lang w:eastAsia="el-GR"/>
          </w:rPr>
          <w:t>touristinfo@konitsa.gr</w:t>
        </w:r>
      </w:hyperlink>
    </w:p>
    <w:p w:rsidR="0062308C" w:rsidRPr="0062308C" w:rsidRDefault="0062308C" w:rsidP="0062308C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62308C" w:rsidRPr="0062308C" w:rsidRDefault="0062308C" w:rsidP="0062308C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  <w:r w:rsidRPr="0062308C">
        <w:rPr>
          <w:rFonts w:eastAsia="Times New Roman" w:cstheme="minorHAnsi"/>
          <w:sz w:val="28"/>
          <w:szCs w:val="28"/>
          <w:lang w:eastAsia="el-GR"/>
        </w:rPr>
        <w:t>Με αυτόν τον τρόπο, όποιος σπουδαστής επιθυμεί να παραμείνει στη πόλη</w:t>
      </w: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62308C">
        <w:rPr>
          <w:rFonts w:eastAsia="Times New Roman" w:cstheme="minorHAnsi"/>
          <w:sz w:val="28"/>
          <w:szCs w:val="28"/>
          <w:lang w:eastAsia="el-GR"/>
        </w:rPr>
        <w:t>μας, θα μπορεί να έχει άμεση πρόσβαση στη λίστα διαθέσιμων διαμερισμάτων</w:t>
      </w: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62308C">
        <w:rPr>
          <w:rFonts w:eastAsia="Times New Roman" w:cstheme="minorHAnsi"/>
          <w:sz w:val="28"/>
          <w:szCs w:val="28"/>
          <w:lang w:eastAsia="el-GR"/>
        </w:rPr>
        <w:t>προς ενοικίαση, προκειμένου να διευκολυνθεί.</w:t>
      </w:r>
    </w:p>
    <w:p w:rsidR="0062308C" w:rsidRPr="0062308C" w:rsidRDefault="0062308C" w:rsidP="0062308C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62308C" w:rsidRPr="0062308C" w:rsidRDefault="0062308C" w:rsidP="0062308C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  <w:r w:rsidRPr="0062308C">
        <w:rPr>
          <w:rFonts w:eastAsia="Times New Roman" w:cstheme="minorHAnsi"/>
          <w:sz w:val="28"/>
          <w:szCs w:val="28"/>
          <w:lang w:eastAsia="el-GR"/>
        </w:rPr>
        <w:t>Από το Γραφείο Δημάρχου</w:t>
      </w:r>
    </w:p>
    <w:p w:rsidR="0062308C" w:rsidRDefault="0062308C" w:rsidP="00E6422E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E6422E" w:rsidRDefault="00E6422E" w:rsidP="00E6422E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AD11A5" w:rsidRPr="003D4351" w:rsidRDefault="00AD11A5" w:rsidP="00E6422E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sectPr w:rsidR="00AD11A5" w:rsidRPr="003D4351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diek.it.minedu.gov.gr/images/Actions-blue-arrow-redo-icon.png" style="width:24pt;height:24pt;visibility:visible;mso-wrap-style:square" o:bullet="t">
        <v:imagedata r:id="rId1" o:title="Actions-blue-arrow-redo-icon"/>
      </v:shape>
    </w:pict>
  </w:numPicBullet>
  <w:abstractNum w:abstractNumId="0" w15:restartNumberingAfterBreak="0">
    <w:nsid w:val="6AD4070A"/>
    <w:multiLevelType w:val="hybridMultilevel"/>
    <w:tmpl w:val="BB146C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1C3B69"/>
    <w:multiLevelType w:val="hybridMultilevel"/>
    <w:tmpl w:val="EFE48B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64A6"/>
    <w:multiLevelType w:val="hybridMultilevel"/>
    <w:tmpl w:val="F7066888"/>
    <w:lvl w:ilvl="0" w:tplc="BB203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87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4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2C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6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85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A1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06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1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A11C0"/>
    <w:rsid w:val="001D4880"/>
    <w:rsid w:val="002739D0"/>
    <w:rsid w:val="002E2ED3"/>
    <w:rsid w:val="003004A4"/>
    <w:rsid w:val="003D4351"/>
    <w:rsid w:val="003D7AE4"/>
    <w:rsid w:val="003F5307"/>
    <w:rsid w:val="004206B2"/>
    <w:rsid w:val="004446AC"/>
    <w:rsid w:val="00451E60"/>
    <w:rsid w:val="00583ACE"/>
    <w:rsid w:val="0062308C"/>
    <w:rsid w:val="00681851"/>
    <w:rsid w:val="006B5E23"/>
    <w:rsid w:val="006E602A"/>
    <w:rsid w:val="00735C2B"/>
    <w:rsid w:val="00747461"/>
    <w:rsid w:val="0077317A"/>
    <w:rsid w:val="00776874"/>
    <w:rsid w:val="0078378E"/>
    <w:rsid w:val="00850ED5"/>
    <w:rsid w:val="00924968"/>
    <w:rsid w:val="0094556B"/>
    <w:rsid w:val="00953715"/>
    <w:rsid w:val="0098318E"/>
    <w:rsid w:val="009F7648"/>
    <w:rsid w:val="00A97191"/>
    <w:rsid w:val="00AC3356"/>
    <w:rsid w:val="00AD11A5"/>
    <w:rsid w:val="00B33D4E"/>
    <w:rsid w:val="00C05EF0"/>
    <w:rsid w:val="00C13778"/>
    <w:rsid w:val="00CB7FCA"/>
    <w:rsid w:val="00CE4EEC"/>
    <w:rsid w:val="00D10D01"/>
    <w:rsid w:val="00E6422E"/>
    <w:rsid w:val="00E902A9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paragraph" w:customStyle="1" w:styleId="Body">
    <w:name w:val="Body"/>
    <w:rsid w:val="0077687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character" w:styleId="-">
    <w:name w:val="Hyperlink"/>
    <w:basedOn w:val="a0"/>
    <w:uiPriority w:val="99"/>
    <w:unhideWhenUsed/>
    <w:rsid w:val="007768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6874"/>
    <w:pP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styleId="a6">
    <w:name w:val="Strong"/>
    <w:basedOn w:val="a0"/>
    <w:uiPriority w:val="22"/>
    <w:qFormat/>
    <w:rsid w:val="00776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tinfo@konitsa.g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22</cp:revision>
  <cp:lastPrinted>2023-09-28T08:00:00Z</cp:lastPrinted>
  <dcterms:created xsi:type="dcterms:W3CDTF">2021-03-22T09:11:00Z</dcterms:created>
  <dcterms:modified xsi:type="dcterms:W3CDTF">2023-09-28T08:04:00Z</dcterms:modified>
</cp:coreProperties>
</file>